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D1" w:rsidRPr="000270BE" w:rsidRDefault="000270BE">
      <w:pPr>
        <w:jc w:val="center"/>
        <w:rPr>
          <w:rFonts w:ascii="Arial Black" w:hAnsi="Arial Black" w:cs="Times New Roman"/>
          <w:sz w:val="44"/>
          <w:szCs w:val="44"/>
        </w:rPr>
      </w:pPr>
      <w:bookmarkStart w:id="0" w:name="_GoBack"/>
      <w:r w:rsidRPr="000270BE">
        <w:rPr>
          <w:rFonts w:ascii="Arial Black" w:hAnsi="Arial Black" w:cs="Times New Roman"/>
          <w:sz w:val="44"/>
          <w:szCs w:val="44"/>
        </w:rPr>
        <w:t>Pourquoi nous nous opposons aux E3C</w:t>
      </w:r>
    </w:p>
    <w:bookmarkEnd w:id="0"/>
    <w:p w:rsidR="004E36D1" w:rsidRPr="000270BE" w:rsidRDefault="000270BE">
      <w:pPr>
        <w:jc w:val="center"/>
        <w:rPr>
          <w:rFonts w:ascii="Arial Black" w:hAnsi="Arial Black"/>
          <w:sz w:val="32"/>
          <w:szCs w:val="32"/>
        </w:rPr>
      </w:pPr>
      <w:r w:rsidRPr="000270BE">
        <w:rPr>
          <w:rFonts w:ascii="Arial Black" w:hAnsi="Arial Black"/>
          <w:sz w:val="32"/>
          <w:szCs w:val="32"/>
        </w:rPr>
        <w:t>Les enseignants du lycée Aristide Bergès refusent de faire passer les E3C pour toutes ces raisons :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retards</w:t>
      </w:r>
      <w:proofErr w:type="gramEnd"/>
      <w:r w:rsidRPr="000270BE">
        <w:rPr>
          <w:rFonts w:ascii="Arial" w:hAnsi="Arial" w:cs="Arial"/>
          <w:b/>
          <w:bCs/>
        </w:rPr>
        <w:t xml:space="preserve"> et problèmes d'accès à la Banque Nationale de Sujets</w:t>
      </w:r>
      <w:r>
        <w:rPr>
          <w:rFonts w:ascii="Arial" w:hAnsi="Arial" w:cs="Arial"/>
        </w:rPr>
        <w:t xml:space="preserve"> 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</w:pPr>
      <w:proofErr w:type="gramStart"/>
      <w:r w:rsidRPr="000270BE">
        <w:rPr>
          <w:rFonts w:ascii="Arial" w:hAnsi="Arial" w:cs="Arial"/>
          <w:b/>
          <w:bCs/>
        </w:rPr>
        <w:t>sujets</w:t>
      </w:r>
      <w:proofErr w:type="gramEnd"/>
      <w:r w:rsidRPr="000270BE">
        <w:rPr>
          <w:rFonts w:ascii="Arial" w:hAnsi="Arial" w:cs="Arial"/>
          <w:b/>
          <w:bCs/>
        </w:rPr>
        <w:t xml:space="preserve"> conçus dans la précipitation</w:t>
      </w:r>
      <w:r>
        <w:rPr>
          <w:rFonts w:ascii="Arial" w:hAnsi="Arial" w:cs="Arial"/>
        </w:rPr>
        <w:t xml:space="preserve">, dont </w:t>
      </w:r>
      <w:r>
        <w:rPr>
          <w:rFonts w:ascii="Arial" w:hAnsi="Arial" w:cs="Arial"/>
        </w:rPr>
        <w:t>certains ont déjà révélé des coquilles voire des erreurs ; aucun corrigé type proposé pour comprendre ce qui est attendu 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manque</w:t>
      </w:r>
      <w:proofErr w:type="gramEnd"/>
      <w:r w:rsidRPr="000270BE">
        <w:rPr>
          <w:rFonts w:ascii="Arial" w:hAnsi="Arial" w:cs="Arial"/>
          <w:b/>
          <w:bCs/>
        </w:rPr>
        <w:t xml:space="preserve"> de temps pour préparer les élèves aux sujets en raison de programmes beaucoup trop lourds et de la diversité des exercices éva</w:t>
      </w:r>
      <w:r w:rsidRPr="000270BE">
        <w:rPr>
          <w:rFonts w:ascii="Arial" w:hAnsi="Arial" w:cs="Arial"/>
          <w:b/>
          <w:bCs/>
        </w:rPr>
        <w:t>lués dès le mois de janvier</w:t>
      </w:r>
      <w:r>
        <w:rPr>
          <w:rFonts w:ascii="Arial" w:hAnsi="Arial" w:cs="Arial"/>
        </w:rPr>
        <w:t xml:space="preserve"> ; 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</w:pPr>
      <w:proofErr w:type="gramStart"/>
      <w:r w:rsidRPr="000270BE">
        <w:rPr>
          <w:rFonts w:ascii="Arial" w:hAnsi="Arial" w:cs="Arial"/>
          <w:b/>
          <w:bCs/>
        </w:rPr>
        <w:t>mise</w:t>
      </w:r>
      <w:proofErr w:type="gramEnd"/>
      <w:r w:rsidRPr="000270BE">
        <w:rPr>
          <w:rFonts w:ascii="Arial" w:hAnsi="Arial" w:cs="Arial"/>
          <w:b/>
          <w:bCs/>
        </w:rPr>
        <w:t xml:space="preserve"> sous pression des élèves</w:t>
      </w:r>
      <w:r>
        <w:rPr>
          <w:rFonts w:ascii="Arial" w:hAnsi="Arial" w:cs="Arial"/>
        </w:rPr>
        <w:t> : stress, bachotage permanent, etc… générés par ce type d’évaluation 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</w:pPr>
      <w:proofErr w:type="gramStart"/>
      <w:r w:rsidRPr="000270BE">
        <w:rPr>
          <w:rFonts w:ascii="Arial" w:hAnsi="Arial" w:cs="Arial"/>
          <w:b/>
          <w:bCs/>
        </w:rPr>
        <w:t>absence</w:t>
      </w:r>
      <w:proofErr w:type="gramEnd"/>
      <w:r w:rsidRPr="000270BE">
        <w:rPr>
          <w:rFonts w:ascii="Arial" w:hAnsi="Arial" w:cs="Arial"/>
          <w:b/>
          <w:bCs/>
        </w:rPr>
        <w:t xml:space="preserve"> de manuels scolaires pour certaines classes et certaines matières</w:t>
      </w:r>
      <w:r>
        <w:rPr>
          <w:rFonts w:ascii="Arial" w:hAnsi="Arial" w:cs="Arial"/>
        </w:rPr>
        <w:t> 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</w:pPr>
      <w:proofErr w:type="gramStart"/>
      <w:r w:rsidRPr="000270BE">
        <w:rPr>
          <w:rFonts w:ascii="Arial" w:hAnsi="Arial" w:cs="Arial"/>
          <w:b/>
          <w:bCs/>
        </w:rPr>
        <w:t>pas</w:t>
      </w:r>
      <w:proofErr w:type="gramEnd"/>
      <w:r w:rsidRPr="000270BE">
        <w:rPr>
          <w:rFonts w:ascii="Arial" w:hAnsi="Arial" w:cs="Arial"/>
          <w:b/>
          <w:bCs/>
        </w:rPr>
        <w:t xml:space="preserve"> de temps de révisions pour les élèves</w:t>
      </w:r>
      <w:r>
        <w:rPr>
          <w:rFonts w:ascii="Arial" w:hAnsi="Arial" w:cs="Arial"/>
        </w:rPr>
        <w:t xml:space="preserve"> ; 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270BE">
        <w:rPr>
          <w:rFonts w:ascii="Arial" w:hAnsi="Arial" w:cs="Arial"/>
          <w:b/>
          <w:bCs/>
        </w:rPr>
        <w:t>abs</w:t>
      </w:r>
      <w:r w:rsidRPr="000270BE">
        <w:rPr>
          <w:rFonts w:ascii="Arial" w:hAnsi="Arial" w:cs="Arial"/>
          <w:b/>
          <w:bCs/>
        </w:rPr>
        <w:t>ence de vraies conditions d’examen engendrant une rupture d’égalité entre les élèves à travers le pays</w:t>
      </w:r>
      <w:r>
        <w:rPr>
          <w:rFonts w:ascii="Arial" w:hAnsi="Arial" w:cs="Arial"/>
        </w:rPr>
        <w:t xml:space="preserve"> : possibilité pour des élèves de connaître les sujets à l'avance (fuite sur internet), sujets sans barème précis qui peut donc différer d’un lycée à l’au</w:t>
      </w:r>
      <w:r>
        <w:rPr>
          <w:rFonts w:ascii="Arial" w:hAnsi="Arial" w:cs="Arial"/>
        </w:rPr>
        <w:t xml:space="preserve">tre pour un même sujet, classes ayant trois semaines de préparation de plus que d’autres, hétérogénéité des niveaux de difficulté des sujets, salles non conformes à des conditions sereines et équitables d'examen (qualité audio différente selon les salles) </w:t>
      </w:r>
      <w:r>
        <w:rPr>
          <w:rFonts w:ascii="Arial" w:hAnsi="Arial" w:cs="Arial"/>
        </w:rPr>
        <w:t xml:space="preserve">ne permettant pas d’éviter les fraudes (deux élèves par table), cours non banalisés (les élèves font leurs épreuves et retournent en cours ensuite), anonymat des élèves très relatif avec des corrections à l’interne dans la grande majorité des cas, annonce </w:t>
      </w:r>
      <w:r>
        <w:rPr>
          <w:rFonts w:ascii="Arial" w:hAnsi="Arial" w:cs="Arial"/>
        </w:rPr>
        <w:t>tardive de l’usage des calculatrices avec mode examen (tous les élèves n’en possèdent pas et ils n’ont pas eu le temps de s’entraîner à l’utiliser) 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numérisation</w:t>
      </w:r>
      <w:proofErr w:type="gramEnd"/>
      <w:r w:rsidRPr="000270BE">
        <w:rPr>
          <w:rFonts w:ascii="Arial" w:hAnsi="Arial" w:cs="Arial"/>
          <w:b/>
          <w:bCs/>
        </w:rPr>
        <w:t xml:space="preserve"> des copies imposée sans considération de la réalité des équipements informatiques à dispositi</w:t>
      </w:r>
      <w:r w:rsidRPr="000270BE">
        <w:rPr>
          <w:rFonts w:ascii="Arial" w:hAnsi="Arial" w:cs="Arial"/>
          <w:b/>
          <w:bCs/>
        </w:rPr>
        <w:t>on des correcteurs et correctrices</w:t>
      </w:r>
      <w:r>
        <w:rPr>
          <w:rFonts w:ascii="Arial" w:hAnsi="Arial" w:cs="Arial"/>
        </w:rPr>
        <w:t xml:space="preserve">, et avec un coût environnemental aberrant ; 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anonymat</w:t>
      </w:r>
      <w:proofErr w:type="gramEnd"/>
      <w:r w:rsidRPr="000270BE">
        <w:rPr>
          <w:rFonts w:ascii="Arial" w:hAnsi="Arial" w:cs="Arial"/>
          <w:b/>
          <w:bCs/>
        </w:rPr>
        <w:t xml:space="preserve"> des correcteurs et correctrices à géométrie variable</w:t>
      </w:r>
      <w:r>
        <w:rPr>
          <w:rFonts w:ascii="Arial" w:hAnsi="Arial" w:cs="Arial"/>
        </w:rPr>
        <w:t xml:space="preserve">, pouvant entraîner des pressions sur ces </w:t>
      </w:r>
      <w:proofErr w:type="spellStart"/>
      <w:r>
        <w:rPr>
          <w:rFonts w:ascii="Arial" w:hAnsi="Arial" w:cs="Arial"/>
        </w:rPr>
        <w:t>dernier.e.s</w:t>
      </w:r>
      <w:proofErr w:type="spellEnd"/>
      <w:r>
        <w:rPr>
          <w:rFonts w:ascii="Arial" w:hAnsi="Arial" w:cs="Arial"/>
        </w:rPr>
        <w:t xml:space="preserve"> 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absence</w:t>
      </w:r>
      <w:proofErr w:type="gramEnd"/>
      <w:r w:rsidRPr="000270BE">
        <w:rPr>
          <w:rFonts w:ascii="Arial" w:hAnsi="Arial" w:cs="Arial"/>
          <w:b/>
          <w:bCs/>
        </w:rPr>
        <w:t xml:space="preserve"> de temps spécifique pour le choix des sujets</w:t>
      </w:r>
      <w:r>
        <w:rPr>
          <w:rFonts w:ascii="Arial" w:hAnsi="Arial" w:cs="Arial"/>
        </w:rPr>
        <w:t xml:space="preserve"> et de </w:t>
      </w:r>
      <w:r>
        <w:rPr>
          <w:rFonts w:ascii="Arial" w:hAnsi="Arial" w:cs="Arial"/>
        </w:rPr>
        <w:t>réunion d'harmonisation des attentes par discipline ;</w:t>
      </w:r>
    </w:p>
    <w:p w:rsidR="004E36D1" w:rsidRDefault="000270BE">
      <w:pPr>
        <w:pStyle w:val="Textbody"/>
        <w:numPr>
          <w:ilvl w:val="0"/>
          <w:numId w:val="1"/>
        </w:numPr>
        <w:spacing w:after="0"/>
        <w:jc w:val="both"/>
      </w:pPr>
      <w:proofErr w:type="gramStart"/>
      <w:r w:rsidRPr="000270BE">
        <w:rPr>
          <w:rFonts w:ascii="Arial" w:hAnsi="Arial" w:cs="Arial"/>
          <w:b/>
          <w:bCs/>
        </w:rPr>
        <w:t>absence</w:t>
      </w:r>
      <w:proofErr w:type="gramEnd"/>
      <w:r w:rsidRPr="000270BE">
        <w:rPr>
          <w:rFonts w:ascii="Arial" w:hAnsi="Arial" w:cs="Arial"/>
          <w:b/>
          <w:bCs/>
        </w:rPr>
        <w:t xml:space="preserve"> de temps laissé pour la correction</w:t>
      </w:r>
      <w:r>
        <w:rPr>
          <w:rFonts w:ascii="Arial" w:hAnsi="Arial" w:cs="Arial"/>
        </w:rPr>
        <w:t xml:space="preserve">, sachant que cela est demandé en plus du travail habituel des </w:t>
      </w:r>
      <w:proofErr w:type="spellStart"/>
      <w:r>
        <w:rPr>
          <w:rFonts w:ascii="Arial" w:hAnsi="Arial" w:cs="Arial"/>
        </w:rPr>
        <w:t>enseignant.e.s</w:t>
      </w:r>
      <w:proofErr w:type="spellEnd"/>
      <w:r>
        <w:rPr>
          <w:rFonts w:ascii="Arial" w:hAnsi="Arial" w:cs="Arial"/>
        </w:rPr>
        <w:t xml:space="preserve"> ;</w:t>
      </w:r>
    </w:p>
    <w:p w:rsidR="004E36D1" w:rsidRDefault="000270BE">
      <w:pPr>
        <w:pStyle w:val="Textbody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rémunération</w:t>
      </w:r>
      <w:proofErr w:type="gramEnd"/>
      <w:r>
        <w:rPr>
          <w:rFonts w:ascii="Arial" w:hAnsi="Arial" w:cs="Arial"/>
        </w:rPr>
        <w:t xml:space="preserve"> dérisoire annoncée pour la correction des copies, absence de rémuné</w:t>
      </w:r>
      <w:r>
        <w:rPr>
          <w:rFonts w:ascii="Arial" w:hAnsi="Arial" w:cs="Arial"/>
        </w:rPr>
        <w:t>ration pour toutes les autres tâches supplémentaires induites pour les enseignants.</w:t>
      </w:r>
    </w:p>
    <w:p w:rsidR="004E36D1" w:rsidRPr="000270BE" w:rsidRDefault="000270BE">
      <w:pPr>
        <w:pStyle w:val="Textbody"/>
        <w:jc w:val="center"/>
        <w:rPr>
          <w:rFonts w:ascii="Arial Black" w:hAnsi="Arial Black"/>
          <w:sz w:val="36"/>
          <w:szCs w:val="36"/>
          <w:u w:val="single"/>
        </w:rPr>
      </w:pPr>
      <w:r w:rsidRPr="000270BE">
        <w:rPr>
          <w:rFonts w:ascii="Arial Black" w:hAnsi="Arial Black"/>
          <w:sz w:val="36"/>
          <w:szCs w:val="36"/>
          <w:u w:val="single"/>
        </w:rPr>
        <w:t>Nous exigeons :</w:t>
      </w:r>
    </w:p>
    <w:p w:rsidR="004E36D1" w:rsidRDefault="000270BE">
      <w:pPr>
        <w:pStyle w:val="Textbody"/>
        <w:numPr>
          <w:ilvl w:val="0"/>
          <w:numId w:val="1"/>
        </w:numPr>
        <w:jc w:val="both"/>
      </w:pPr>
      <w:proofErr w:type="gramStart"/>
      <w:r w:rsidRPr="000270BE">
        <w:rPr>
          <w:rFonts w:ascii="Arial" w:hAnsi="Arial" w:cs="Arial"/>
          <w:b/>
          <w:bCs/>
        </w:rPr>
        <w:t>un</w:t>
      </w:r>
      <w:proofErr w:type="gramEnd"/>
      <w:r w:rsidRPr="000270BE">
        <w:rPr>
          <w:rFonts w:ascii="Arial" w:hAnsi="Arial" w:cs="Arial"/>
          <w:b/>
          <w:bCs/>
        </w:rPr>
        <w:t xml:space="preserve"> diplôme national pour nos élèves</w:t>
      </w:r>
      <w:r>
        <w:rPr>
          <w:rFonts w:ascii="Arial" w:hAnsi="Arial" w:cs="Arial"/>
        </w:rPr>
        <w:t> : des conditions et des sujets d’examen identiques pour tous les élèves de France</w:t>
      </w:r>
    </w:p>
    <w:p w:rsidR="004E36D1" w:rsidRDefault="000270BE">
      <w:pPr>
        <w:pStyle w:val="Textbody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270BE">
        <w:rPr>
          <w:rFonts w:ascii="Arial" w:hAnsi="Arial" w:cs="Arial"/>
          <w:b/>
          <w:bCs/>
        </w:rPr>
        <w:t>du</w:t>
      </w:r>
      <w:proofErr w:type="gramEnd"/>
      <w:r w:rsidRPr="000270BE">
        <w:rPr>
          <w:rFonts w:ascii="Arial" w:hAnsi="Arial" w:cs="Arial"/>
          <w:b/>
          <w:bCs/>
        </w:rPr>
        <w:t xml:space="preserve"> temps pour former nos élèves aux ex</w:t>
      </w:r>
      <w:r w:rsidRPr="000270BE">
        <w:rPr>
          <w:rFonts w:ascii="Arial" w:hAnsi="Arial" w:cs="Arial"/>
          <w:b/>
          <w:bCs/>
        </w:rPr>
        <w:t>igences du diplôme du baccalauréat</w:t>
      </w:r>
      <w:r>
        <w:rPr>
          <w:rFonts w:ascii="Arial" w:hAnsi="Arial" w:cs="Arial"/>
        </w:rPr>
        <w:t> : avoir le temps de les préparer aux différentes épreuves de bac</w:t>
      </w:r>
    </w:p>
    <w:p w:rsidR="004E36D1" w:rsidRDefault="000270BE">
      <w:pPr>
        <w:pStyle w:val="Textbody"/>
        <w:numPr>
          <w:ilvl w:val="0"/>
          <w:numId w:val="1"/>
        </w:numPr>
        <w:jc w:val="both"/>
      </w:pPr>
      <w:proofErr w:type="gramStart"/>
      <w:r w:rsidRPr="000270BE">
        <w:rPr>
          <w:rFonts w:ascii="Arial" w:hAnsi="Arial" w:cs="Arial"/>
          <w:b/>
          <w:bCs/>
        </w:rPr>
        <w:t>une</w:t>
      </w:r>
      <w:proofErr w:type="gramEnd"/>
      <w:r w:rsidRPr="000270BE">
        <w:rPr>
          <w:rFonts w:ascii="Arial" w:hAnsi="Arial" w:cs="Arial"/>
          <w:b/>
          <w:bCs/>
        </w:rPr>
        <w:t xml:space="preserve"> évaluation qui sert à former nos élèves et non une évaluation qui les sanctionne</w:t>
      </w:r>
      <w:r>
        <w:rPr>
          <w:rFonts w:ascii="Arial" w:hAnsi="Arial" w:cs="Arial"/>
        </w:rPr>
        <w:t xml:space="preserve"> ( et les met sous pression en permanence)</w:t>
      </w:r>
    </w:p>
    <w:p w:rsidR="004E36D1" w:rsidRDefault="004E36D1"/>
    <w:sectPr w:rsidR="004E36D1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52C"/>
    <w:multiLevelType w:val="multilevel"/>
    <w:tmpl w:val="40E4E7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C726E5"/>
    <w:multiLevelType w:val="multilevel"/>
    <w:tmpl w:val="BB88E738"/>
    <w:lvl w:ilvl="0">
      <w:numFmt w:val="bullet"/>
      <w:lvlText w:val=""/>
      <w:lvlJc w:val="left"/>
      <w:pPr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1"/>
    <w:rsid w:val="000270BE"/>
    <w:rsid w:val="004E36D1"/>
    <w:rsid w:val="00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3129D-C65B-41CD-9CBF-E592BBA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OpenSymbol" w:hAnsi="Aria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extbody">
    <w:name w:val="Text body"/>
    <w:basedOn w:val="Normal"/>
    <w:qFormat/>
    <w:rsid w:val="00C704C9"/>
    <w:pPr>
      <w:suppressAutoHyphens/>
      <w:spacing w:after="140" w:line="276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BENOIT-GONIN</dc:creator>
  <dc:description/>
  <cp:lastModifiedBy>Emilie BENOIT-GONIN</cp:lastModifiedBy>
  <cp:revision>3</cp:revision>
  <dcterms:created xsi:type="dcterms:W3CDTF">2020-01-14T07:03:00Z</dcterms:created>
  <dcterms:modified xsi:type="dcterms:W3CDTF">2020-01-14T07:06:00Z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